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A0A" w:rsidRDefault="00090D43" w:rsidP="00090D43">
      <w:pPr>
        <w:jc w:val="center"/>
        <w:rPr>
          <w:lang w:val="en-US"/>
        </w:rPr>
      </w:pPr>
      <w:r>
        <w:rPr>
          <w:lang w:val="en-US"/>
        </w:rPr>
        <w:t xml:space="preserve">DANH SÁCH ĐỀ TÀI NGHIÊN CỨU KHOA HỌC </w:t>
      </w:r>
    </w:p>
    <w:p w:rsidR="00090D43" w:rsidRDefault="00090D43" w:rsidP="00090D43">
      <w:pPr>
        <w:jc w:val="center"/>
        <w:rPr>
          <w:lang w:val="en-US"/>
        </w:rPr>
      </w:pPr>
      <w:r>
        <w:rPr>
          <w:lang w:val="en-US"/>
        </w:rPr>
        <w:t>DÀNH CHO SINH VIÊN</w:t>
      </w:r>
    </w:p>
    <w:p w:rsidR="00090D43" w:rsidRDefault="00090D43" w:rsidP="00090D43">
      <w:pPr>
        <w:jc w:val="center"/>
        <w:rPr>
          <w:lang w:val="en-US"/>
        </w:rPr>
      </w:pPr>
      <w:r>
        <w:rPr>
          <w:lang w:val="en-US"/>
        </w:rPr>
        <w:t>Môn: Tư pháp quốc tế</w:t>
      </w:r>
    </w:p>
    <w:p w:rsidR="00090D43" w:rsidRDefault="00090D43" w:rsidP="00090D43">
      <w:pPr>
        <w:jc w:val="both"/>
        <w:rPr>
          <w:lang w:val="en-US"/>
        </w:rPr>
      </w:pPr>
      <w:r>
        <w:rPr>
          <w:lang w:val="en-US"/>
        </w:rPr>
        <w:t>1. Hoạt động tương trợ tư pháp tại Việt Nam – Thực trạng và giải pháp.</w:t>
      </w:r>
    </w:p>
    <w:p w:rsidR="00090D43" w:rsidRDefault="00090D43" w:rsidP="00090D43">
      <w:pPr>
        <w:jc w:val="both"/>
        <w:rPr>
          <w:lang w:val="en-US"/>
        </w:rPr>
      </w:pPr>
      <w:r>
        <w:rPr>
          <w:lang w:val="en-US"/>
        </w:rPr>
        <w:t>2. Quyền miễn trừ quốc gia trong bối cảnh hội nhập quốc tế và những vấn đề đặt ra đối với Việt Nam.</w:t>
      </w:r>
    </w:p>
    <w:p w:rsidR="00090D43" w:rsidRPr="00090D43" w:rsidRDefault="00090D43" w:rsidP="00090D43">
      <w:pPr>
        <w:jc w:val="both"/>
        <w:rPr>
          <w:lang w:val="en-US"/>
        </w:rPr>
      </w:pPr>
      <w:r>
        <w:rPr>
          <w:lang w:val="en-US"/>
        </w:rPr>
        <w:t>3. Quyền chống cạnh tranh không lành mạnh theo Hiệp định TRIPs và vấn đề thực thi tại Việt Nam.</w:t>
      </w:r>
    </w:p>
    <w:sectPr w:rsidR="00090D43" w:rsidRPr="00090D43" w:rsidSect="001E76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090D43"/>
    <w:rsid w:val="00090D43"/>
    <w:rsid w:val="000E4457"/>
    <w:rsid w:val="001E76B2"/>
    <w:rsid w:val="00483B5B"/>
    <w:rsid w:val="006E64F8"/>
    <w:rsid w:val="00A2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5C7"/>
    <w:pPr>
      <w:spacing w:after="0" w:line="360" w:lineRule="auto"/>
      <w:ind w:firstLine="720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</dc:creator>
  <cp:lastModifiedBy>Hoang</cp:lastModifiedBy>
  <cp:revision>1</cp:revision>
  <dcterms:created xsi:type="dcterms:W3CDTF">2013-12-06T07:37:00Z</dcterms:created>
  <dcterms:modified xsi:type="dcterms:W3CDTF">2013-12-06T07:40:00Z</dcterms:modified>
</cp:coreProperties>
</file>